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C99A" w14:textId="3DDF0C81" w:rsidR="00454D95" w:rsidRPr="00D50687" w:rsidRDefault="00454D95" w:rsidP="00BB03A6">
      <w:pPr>
        <w:jc w:val="center"/>
        <w:rPr>
          <w:b/>
          <w:bCs/>
          <w:u w:val="single"/>
        </w:rPr>
      </w:pPr>
      <w:r w:rsidRPr="00D50687">
        <w:rPr>
          <w:b/>
          <w:bCs/>
          <w:u w:val="single"/>
        </w:rPr>
        <w:t>MEETING 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F05026" w14:paraId="1947C99E" w14:textId="77777777" w:rsidTr="00454D95">
        <w:tc>
          <w:tcPr>
            <w:tcW w:w="2785" w:type="dxa"/>
          </w:tcPr>
          <w:p w14:paraId="5981057B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Meeting Name: </w:t>
            </w:r>
          </w:p>
          <w:p w14:paraId="1947C99C" w14:textId="45BC279C" w:rsidR="00F05026" w:rsidRDefault="00F05026" w:rsidP="00F05026">
            <w:pPr>
              <w:tabs>
                <w:tab w:val="left" w:pos="225"/>
              </w:tabs>
            </w:pPr>
            <w:r>
              <w:t xml:space="preserve"> </w:t>
            </w:r>
          </w:p>
        </w:tc>
        <w:tc>
          <w:tcPr>
            <w:tcW w:w="6565" w:type="dxa"/>
          </w:tcPr>
          <w:p w14:paraId="1947C99D" w14:textId="5E486309" w:rsidR="00F05026" w:rsidRDefault="00F05026" w:rsidP="00F05026">
            <w:pPr>
              <w:jc w:val="center"/>
            </w:pPr>
            <w:r>
              <w:t xml:space="preserve">Fairfax Prevention Coalition  </w:t>
            </w:r>
          </w:p>
        </w:tc>
      </w:tr>
      <w:tr w:rsidR="00F05026" w14:paraId="1947C9A2" w14:textId="77777777" w:rsidTr="00454D95">
        <w:tc>
          <w:tcPr>
            <w:tcW w:w="2785" w:type="dxa"/>
          </w:tcPr>
          <w:p w14:paraId="1A0C4888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Meeting Date: </w:t>
            </w:r>
          </w:p>
          <w:p w14:paraId="1947C9A0" w14:textId="64475156" w:rsidR="00F05026" w:rsidRDefault="00F05026" w:rsidP="00F05026">
            <w:r>
              <w:t xml:space="preserve"> </w:t>
            </w:r>
          </w:p>
        </w:tc>
        <w:tc>
          <w:tcPr>
            <w:tcW w:w="6565" w:type="dxa"/>
          </w:tcPr>
          <w:p w14:paraId="1947C9A1" w14:textId="7FE8618F" w:rsidR="00F05026" w:rsidRDefault="007244A7" w:rsidP="00F05026">
            <w:pPr>
              <w:jc w:val="center"/>
            </w:pPr>
            <w:r>
              <w:t>October 9</w:t>
            </w:r>
            <w:r w:rsidRPr="007244A7">
              <w:rPr>
                <w:vertAlign w:val="superscript"/>
              </w:rPr>
              <w:t>th</w:t>
            </w:r>
            <w:r w:rsidR="00076699">
              <w:t>, 2024</w:t>
            </w:r>
          </w:p>
        </w:tc>
      </w:tr>
      <w:tr w:rsidR="00F05026" w14:paraId="1947C9A6" w14:textId="77777777" w:rsidTr="00454D95">
        <w:tc>
          <w:tcPr>
            <w:tcW w:w="2785" w:type="dxa"/>
          </w:tcPr>
          <w:p w14:paraId="196B2079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Meeting Time: </w:t>
            </w:r>
          </w:p>
          <w:p w14:paraId="1947C9A4" w14:textId="3DC9835F" w:rsidR="00F05026" w:rsidRDefault="00F05026" w:rsidP="00F05026">
            <w:r>
              <w:t xml:space="preserve"> </w:t>
            </w:r>
          </w:p>
        </w:tc>
        <w:tc>
          <w:tcPr>
            <w:tcW w:w="6565" w:type="dxa"/>
          </w:tcPr>
          <w:p w14:paraId="1947C9A5" w14:textId="3A448EEF" w:rsidR="00F05026" w:rsidRDefault="007244A7" w:rsidP="00F05026">
            <w:pPr>
              <w:jc w:val="center"/>
            </w:pPr>
            <w:r>
              <w:t>6</w:t>
            </w:r>
            <w:r w:rsidR="00F05026">
              <w:t>:</w:t>
            </w:r>
            <w:r>
              <w:t>3</w:t>
            </w:r>
            <w:r w:rsidR="00F05026">
              <w:t>0pm-</w:t>
            </w:r>
            <w:r>
              <w:t>8</w:t>
            </w:r>
            <w:r w:rsidR="005115B5">
              <w:t>:</w:t>
            </w:r>
            <w:r>
              <w:t>3</w:t>
            </w:r>
            <w:r w:rsidR="005115B5">
              <w:t>0pm</w:t>
            </w:r>
          </w:p>
        </w:tc>
      </w:tr>
      <w:tr w:rsidR="00F05026" w14:paraId="1947C9AA" w14:textId="77777777" w:rsidTr="00454D95">
        <w:tc>
          <w:tcPr>
            <w:tcW w:w="2785" w:type="dxa"/>
          </w:tcPr>
          <w:p w14:paraId="7CAEA3B0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Venue: </w:t>
            </w:r>
          </w:p>
          <w:p w14:paraId="1947C9A8" w14:textId="52CA848F" w:rsidR="00F05026" w:rsidRDefault="00F05026" w:rsidP="00F05026">
            <w:r>
              <w:t xml:space="preserve"> </w:t>
            </w:r>
          </w:p>
        </w:tc>
        <w:tc>
          <w:tcPr>
            <w:tcW w:w="6565" w:type="dxa"/>
          </w:tcPr>
          <w:p w14:paraId="1947C9A9" w14:textId="3E4C31E6" w:rsidR="00F05026" w:rsidRDefault="00F05026" w:rsidP="00F05026">
            <w:pPr>
              <w:jc w:val="center"/>
            </w:pPr>
            <w:r>
              <w:t xml:space="preserve">Virtual </w:t>
            </w:r>
          </w:p>
        </w:tc>
      </w:tr>
      <w:tr w:rsidR="00F05026" w14:paraId="1947C9B2" w14:textId="77777777" w:rsidTr="00454D95">
        <w:tc>
          <w:tcPr>
            <w:tcW w:w="2785" w:type="dxa"/>
          </w:tcPr>
          <w:p w14:paraId="0C231721" w14:textId="77777777" w:rsidR="00F05026" w:rsidRDefault="00F05026" w:rsidP="00F05026">
            <w:pPr>
              <w:spacing w:line="259" w:lineRule="auto"/>
              <w:ind w:left="2"/>
            </w:pPr>
            <w:r>
              <w:t xml:space="preserve">Attendees: </w:t>
            </w:r>
          </w:p>
          <w:p w14:paraId="1947C9AC" w14:textId="393B06E9" w:rsidR="00F05026" w:rsidRDefault="00F05026" w:rsidP="00F05026">
            <w:r>
              <w:t xml:space="preserve"> </w:t>
            </w:r>
          </w:p>
        </w:tc>
        <w:tc>
          <w:tcPr>
            <w:tcW w:w="6565" w:type="dxa"/>
          </w:tcPr>
          <w:p w14:paraId="1947C9B1" w14:textId="6291AD5B" w:rsidR="00F05026" w:rsidRDefault="00D50687" w:rsidP="00C44B09">
            <w:pPr>
              <w:spacing w:line="259" w:lineRule="auto"/>
            </w:pPr>
            <w:r>
              <w:t>Linda Watkins, Emily McPhie, Mark Greer, Soraya Borja, Tiffany Sullivan, Ashley Summers, Yolonda</w:t>
            </w:r>
            <w:r w:rsidR="00876782">
              <w:t xml:space="preserve"> Earl-Thompson, Tauheedah Washington, Mallika Mundkur</w:t>
            </w:r>
            <w:r w:rsidR="00EC4571">
              <w:t>, Kimberlyn Pena</w:t>
            </w:r>
          </w:p>
        </w:tc>
      </w:tr>
    </w:tbl>
    <w:p w14:paraId="1947C9B3" w14:textId="77777777" w:rsidR="00454D95" w:rsidRDefault="00454D95" w:rsidP="00454D95">
      <w:pPr>
        <w:tabs>
          <w:tab w:val="left" w:pos="195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4D95" w14:paraId="1947C9B5" w14:textId="77777777" w:rsidTr="00D50687">
        <w:tc>
          <w:tcPr>
            <w:tcW w:w="9350" w:type="dxa"/>
            <w:tcBorders>
              <w:bottom w:val="nil"/>
            </w:tcBorders>
          </w:tcPr>
          <w:p w14:paraId="3FB186DC" w14:textId="188F7859" w:rsidR="00195D44" w:rsidRPr="00890307" w:rsidRDefault="00454D95" w:rsidP="00C73241">
            <w:pPr>
              <w:spacing w:line="255" w:lineRule="auto"/>
              <w:rPr>
                <w:b/>
                <w:bCs/>
              </w:rPr>
            </w:pPr>
            <w:r w:rsidRPr="00890307">
              <w:rPr>
                <w:b/>
                <w:bCs/>
              </w:rPr>
              <w:t>Meeting Notes:</w:t>
            </w:r>
            <w:r w:rsidR="00C73241" w:rsidRPr="00890307">
              <w:rPr>
                <w:b/>
                <w:bCs/>
              </w:rPr>
              <w:t xml:space="preserve"> </w:t>
            </w:r>
          </w:p>
          <w:p w14:paraId="1EB860AD" w14:textId="77777777" w:rsidR="008D4DEC" w:rsidRDefault="008D4DEC" w:rsidP="000B6933">
            <w:pPr>
              <w:pStyle w:val="ListParagraph"/>
              <w:numPr>
                <w:ilvl w:val="0"/>
                <w:numId w:val="8"/>
              </w:numPr>
            </w:pPr>
            <w:r>
              <w:t>Explanation of the difference between member meetings and partner meetings</w:t>
            </w:r>
          </w:p>
          <w:p w14:paraId="2261A065" w14:textId="77777777" w:rsidR="008D4DEC" w:rsidRDefault="008D4DEC" w:rsidP="000B6933">
            <w:pPr>
              <w:pStyle w:val="ListParagraph"/>
              <w:numPr>
                <w:ilvl w:val="0"/>
                <w:numId w:val="8"/>
              </w:numPr>
            </w:pPr>
            <w:r>
              <w:t>Member introductions</w:t>
            </w:r>
          </w:p>
          <w:p w14:paraId="16530A7A" w14:textId="77777777" w:rsidR="008D4DEC" w:rsidRDefault="008D4DEC" w:rsidP="000B6933">
            <w:pPr>
              <w:pStyle w:val="ListParagraph"/>
              <w:numPr>
                <w:ilvl w:val="0"/>
                <w:numId w:val="8"/>
              </w:numPr>
            </w:pPr>
            <w:r>
              <w:t>What is the Fairfax Prevention Coalition?</w:t>
            </w:r>
          </w:p>
          <w:p w14:paraId="0AC59E40" w14:textId="77777777" w:rsidR="008D4DEC" w:rsidRDefault="008D4DEC" w:rsidP="000B6933">
            <w:pPr>
              <w:pStyle w:val="ListParagraph"/>
              <w:numPr>
                <w:ilvl w:val="1"/>
                <w:numId w:val="8"/>
              </w:numPr>
            </w:pPr>
            <w:r>
              <w:t xml:space="preserve">FPC is a partnership of FFX Co. residents working together to combat substance misuse in our community. </w:t>
            </w:r>
          </w:p>
          <w:p w14:paraId="5A54AC01" w14:textId="77777777" w:rsidR="008D4DEC" w:rsidRDefault="008D4DEC" w:rsidP="000B6933">
            <w:pPr>
              <w:pStyle w:val="ListParagraph"/>
              <w:numPr>
                <w:ilvl w:val="0"/>
                <w:numId w:val="8"/>
              </w:numPr>
            </w:pPr>
            <w:r>
              <w:t>Goals of the FPC</w:t>
            </w:r>
          </w:p>
          <w:p w14:paraId="7D578963" w14:textId="77777777" w:rsidR="008D4DEC" w:rsidRDefault="008D4DEC" w:rsidP="000B6933">
            <w:pPr>
              <w:pStyle w:val="ListParagraph"/>
              <w:numPr>
                <w:ilvl w:val="0"/>
                <w:numId w:val="8"/>
              </w:numPr>
            </w:pPr>
            <w:r>
              <w:t>FPC Structure</w:t>
            </w:r>
          </w:p>
          <w:p w14:paraId="223E91CE" w14:textId="77777777" w:rsidR="008D4DEC" w:rsidRDefault="008D4DEC" w:rsidP="000B6933">
            <w:pPr>
              <w:pStyle w:val="ListParagraph"/>
              <w:numPr>
                <w:ilvl w:val="1"/>
                <w:numId w:val="8"/>
              </w:numPr>
            </w:pPr>
            <w:r>
              <w:t>Members (Adults/Youth)</w:t>
            </w:r>
          </w:p>
          <w:p w14:paraId="556C429C" w14:textId="77777777" w:rsidR="008D4DEC" w:rsidRDefault="008D4DEC" w:rsidP="000B6933">
            <w:pPr>
              <w:pStyle w:val="ListParagraph"/>
              <w:numPr>
                <w:ilvl w:val="2"/>
                <w:numId w:val="8"/>
              </w:numPr>
            </w:pPr>
            <w:r>
              <w:t>Attend Monthly Meetings</w:t>
            </w:r>
          </w:p>
          <w:p w14:paraId="35442C0C" w14:textId="77777777" w:rsidR="008D4DEC" w:rsidRDefault="008D4DEC" w:rsidP="000B6933">
            <w:pPr>
              <w:pStyle w:val="ListParagraph"/>
              <w:numPr>
                <w:ilvl w:val="2"/>
                <w:numId w:val="8"/>
              </w:numPr>
            </w:pPr>
            <w:r>
              <w:t>Represent FFX Co. through coalition</w:t>
            </w:r>
          </w:p>
          <w:p w14:paraId="135A85E1" w14:textId="77777777" w:rsidR="008D4DEC" w:rsidRDefault="008D4DEC" w:rsidP="000B6933">
            <w:pPr>
              <w:pStyle w:val="ListParagraph"/>
              <w:numPr>
                <w:ilvl w:val="2"/>
                <w:numId w:val="8"/>
              </w:numPr>
            </w:pPr>
            <w:r>
              <w:t>Plan and lead activities in schools and communities</w:t>
            </w:r>
          </w:p>
          <w:p w14:paraId="12CEC116" w14:textId="77777777" w:rsidR="008D4DEC" w:rsidRDefault="008D4DEC" w:rsidP="000B6933">
            <w:pPr>
              <w:pStyle w:val="ListParagraph"/>
              <w:numPr>
                <w:ilvl w:val="1"/>
                <w:numId w:val="8"/>
              </w:numPr>
            </w:pPr>
            <w:r>
              <w:t>Partners</w:t>
            </w:r>
          </w:p>
          <w:p w14:paraId="20D23340" w14:textId="77777777" w:rsidR="008D4DEC" w:rsidRDefault="008D4DEC" w:rsidP="000B6933">
            <w:pPr>
              <w:pStyle w:val="ListParagraph"/>
              <w:numPr>
                <w:ilvl w:val="2"/>
                <w:numId w:val="8"/>
              </w:numPr>
            </w:pPr>
            <w:r>
              <w:t>Attend quarterly meetings</w:t>
            </w:r>
          </w:p>
          <w:p w14:paraId="3B04D1F3" w14:textId="77777777" w:rsidR="008D4DEC" w:rsidRDefault="008D4DEC" w:rsidP="000B6933">
            <w:pPr>
              <w:pStyle w:val="ListParagraph"/>
              <w:numPr>
                <w:ilvl w:val="2"/>
                <w:numId w:val="8"/>
              </w:numPr>
            </w:pPr>
            <w:r>
              <w:t>Represent FFX Co. gov</w:t>
            </w:r>
          </w:p>
          <w:p w14:paraId="42F73DDB" w14:textId="77777777" w:rsidR="008D4DEC" w:rsidRDefault="008D4DEC" w:rsidP="000B6933">
            <w:pPr>
              <w:pStyle w:val="ListParagraph"/>
              <w:numPr>
                <w:ilvl w:val="2"/>
                <w:numId w:val="8"/>
              </w:numPr>
            </w:pPr>
            <w:r>
              <w:t>Support members with resources</w:t>
            </w:r>
          </w:p>
          <w:p w14:paraId="220CC796" w14:textId="77777777" w:rsidR="008D4DEC" w:rsidRDefault="008D4DEC" w:rsidP="000B6933">
            <w:pPr>
              <w:pStyle w:val="ListParagraph"/>
              <w:numPr>
                <w:ilvl w:val="2"/>
                <w:numId w:val="8"/>
              </w:numPr>
            </w:pPr>
            <w:r>
              <w:t>Amplify FPC activities and initiatives</w:t>
            </w:r>
            <w:r>
              <w:tab/>
            </w:r>
            <w:r>
              <w:tab/>
            </w:r>
          </w:p>
          <w:p w14:paraId="5F5194D7" w14:textId="77777777" w:rsidR="008D4DEC" w:rsidRDefault="008D4DEC" w:rsidP="000B6933">
            <w:pPr>
              <w:pStyle w:val="ListParagraph"/>
              <w:numPr>
                <w:ilvl w:val="0"/>
                <w:numId w:val="8"/>
              </w:numPr>
            </w:pPr>
            <w:r>
              <w:t>What Can WE do as the FPC</w:t>
            </w:r>
          </w:p>
          <w:p w14:paraId="57C7E3A8" w14:textId="77777777" w:rsidR="008D4DEC" w:rsidRDefault="008D4DEC" w:rsidP="000B6933">
            <w:pPr>
              <w:pStyle w:val="ListParagraph"/>
              <w:numPr>
                <w:ilvl w:val="1"/>
                <w:numId w:val="8"/>
              </w:numPr>
            </w:pPr>
            <w:r>
              <w:t xml:space="preserve">Understanding FFX Co. and what’s happening with substance use. </w:t>
            </w:r>
          </w:p>
          <w:p w14:paraId="2A757EEC" w14:textId="77777777" w:rsidR="008D4DEC" w:rsidRDefault="008D4DEC" w:rsidP="000B6933">
            <w:pPr>
              <w:pStyle w:val="ListParagraph"/>
              <w:numPr>
                <w:ilvl w:val="1"/>
                <w:numId w:val="8"/>
              </w:numPr>
            </w:pPr>
            <w:r>
              <w:t xml:space="preserve">Use this information to plan programs and community events. </w:t>
            </w:r>
          </w:p>
          <w:p w14:paraId="7892E3DF" w14:textId="77777777" w:rsidR="008D4DEC" w:rsidRDefault="008D4DEC" w:rsidP="000B6933">
            <w:pPr>
              <w:pStyle w:val="ListParagraph"/>
              <w:numPr>
                <w:ilvl w:val="1"/>
                <w:numId w:val="8"/>
              </w:numPr>
            </w:pPr>
            <w:r>
              <w:t>Brainstorm community event support</w:t>
            </w:r>
          </w:p>
          <w:p w14:paraId="363CCE6F" w14:textId="77777777" w:rsidR="008D4DEC" w:rsidRDefault="008D4DEC" w:rsidP="000B6933">
            <w:pPr>
              <w:pStyle w:val="ListParagraph"/>
              <w:numPr>
                <w:ilvl w:val="0"/>
                <w:numId w:val="8"/>
              </w:numPr>
            </w:pPr>
            <w:r>
              <w:t>Member Meetings</w:t>
            </w:r>
          </w:p>
          <w:p w14:paraId="55C84BDE" w14:textId="77777777" w:rsidR="008D4DEC" w:rsidRDefault="008D4DEC" w:rsidP="000B6933">
            <w:pPr>
              <w:pStyle w:val="ListParagraph"/>
              <w:numPr>
                <w:ilvl w:val="1"/>
                <w:numId w:val="8"/>
              </w:numPr>
            </w:pPr>
            <w:r>
              <w:t>Second Wednesday of the month at 6:30pm via Teams.</w:t>
            </w:r>
          </w:p>
          <w:p w14:paraId="001371CC" w14:textId="77777777" w:rsidR="008D4DEC" w:rsidRDefault="008D4DEC" w:rsidP="000B6933">
            <w:pPr>
              <w:pStyle w:val="ListParagraph"/>
              <w:numPr>
                <w:ilvl w:val="1"/>
                <w:numId w:val="8"/>
              </w:numPr>
            </w:pPr>
            <w:r>
              <w:t>Members drive the coalition- members decide what FPC will focus on</w:t>
            </w:r>
          </w:p>
          <w:p w14:paraId="63A1462F" w14:textId="77777777" w:rsidR="0044457A" w:rsidRPr="0044457A" w:rsidRDefault="00875472" w:rsidP="0044457A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44457A">
              <w:rPr>
                <w:b/>
                <w:bCs/>
              </w:rPr>
              <w:t xml:space="preserve">Brainstorm: Substance Use in FFX Co. </w:t>
            </w:r>
          </w:p>
          <w:p w14:paraId="6EE8F634" w14:textId="77777777" w:rsidR="0044457A" w:rsidRDefault="0044457A" w:rsidP="0044457A">
            <w:pPr>
              <w:pStyle w:val="ListParagraph"/>
              <w:numPr>
                <w:ilvl w:val="0"/>
                <w:numId w:val="8"/>
              </w:numPr>
            </w:pPr>
            <w:r>
              <w:t>Fentanyl Use</w:t>
            </w:r>
          </w:p>
          <w:p w14:paraId="44A32F3C" w14:textId="2C126E68" w:rsidR="00443A23" w:rsidRDefault="00443A23" w:rsidP="00443A23">
            <w:pPr>
              <w:pStyle w:val="ListParagraph"/>
              <w:numPr>
                <w:ilvl w:val="1"/>
                <w:numId w:val="8"/>
              </w:numPr>
            </w:pPr>
            <w:r>
              <w:t xml:space="preserve">Have seen upticks in use at Mount Vernon and South County HS </w:t>
            </w:r>
          </w:p>
          <w:p w14:paraId="3349E0C5" w14:textId="77777777" w:rsidR="0044457A" w:rsidRDefault="0044457A" w:rsidP="0044457A">
            <w:pPr>
              <w:pStyle w:val="ListParagraph"/>
              <w:numPr>
                <w:ilvl w:val="0"/>
                <w:numId w:val="8"/>
              </w:numPr>
            </w:pPr>
            <w:r>
              <w:t xml:space="preserve">Alcohol </w:t>
            </w:r>
          </w:p>
          <w:p w14:paraId="2F91F1C5" w14:textId="68D9B3B4" w:rsidR="0044457A" w:rsidRDefault="0044457A" w:rsidP="0044457A">
            <w:pPr>
              <w:pStyle w:val="ListParagraph"/>
              <w:numPr>
                <w:ilvl w:val="1"/>
                <w:numId w:val="8"/>
              </w:numPr>
            </w:pPr>
            <w:r>
              <w:t>Substance use in school bathrooms</w:t>
            </w:r>
          </w:p>
          <w:p w14:paraId="0B6C06F0" w14:textId="77777777" w:rsidR="0044457A" w:rsidRDefault="0044457A" w:rsidP="0044457A">
            <w:pPr>
              <w:pStyle w:val="ListParagraph"/>
              <w:numPr>
                <w:ilvl w:val="1"/>
                <w:numId w:val="8"/>
              </w:numPr>
            </w:pPr>
            <w:r>
              <w:t>Youth sneaking alcohol into school via water bottles</w:t>
            </w:r>
          </w:p>
          <w:p w14:paraId="71BA195D" w14:textId="1E4BB2A8" w:rsidR="0044457A" w:rsidRDefault="008D2D6B" w:rsidP="0044457A">
            <w:pPr>
              <w:pStyle w:val="ListParagraph"/>
              <w:numPr>
                <w:ilvl w:val="1"/>
                <w:numId w:val="8"/>
              </w:numPr>
            </w:pPr>
            <w:r>
              <w:t>Alcohol is the substance most easily accessible</w:t>
            </w:r>
          </w:p>
          <w:p w14:paraId="7DDD8A7D" w14:textId="599E91BD" w:rsidR="0044457A" w:rsidRDefault="0044457A" w:rsidP="0044457A">
            <w:pPr>
              <w:pStyle w:val="ListParagraph"/>
              <w:numPr>
                <w:ilvl w:val="0"/>
                <w:numId w:val="8"/>
              </w:numPr>
            </w:pPr>
            <w:r>
              <w:t>Marijuana</w:t>
            </w:r>
          </w:p>
          <w:p w14:paraId="549EB120" w14:textId="7180756B" w:rsidR="00875472" w:rsidRDefault="00875472" w:rsidP="000B6933">
            <w:pPr>
              <w:pStyle w:val="ListParagraph"/>
              <w:numPr>
                <w:ilvl w:val="1"/>
                <w:numId w:val="8"/>
              </w:numPr>
            </w:pPr>
            <w:r>
              <w:lastRenderedPageBreak/>
              <w:t xml:space="preserve">Substance </w:t>
            </w:r>
            <w:r w:rsidR="0044457A">
              <w:t>u</w:t>
            </w:r>
            <w:r>
              <w:t>se in school bathrooms</w:t>
            </w:r>
          </w:p>
          <w:p w14:paraId="3A1A3092" w14:textId="6AF02E60" w:rsidR="00875472" w:rsidRDefault="00875472" w:rsidP="000B6933">
            <w:pPr>
              <w:pStyle w:val="ListParagraph"/>
              <w:numPr>
                <w:ilvl w:val="1"/>
                <w:numId w:val="8"/>
              </w:numPr>
            </w:pPr>
            <w:r>
              <w:t>Examining peer and family pressure</w:t>
            </w:r>
            <w:r w:rsidR="00443A23">
              <w:t xml:space="preserve">, especially when there is already substance misuse in the family </w:t>
            </w:r>
          </w:p>
          <w:p w14:paraId="6482925C" w14:textId="0CCB3A49" w:rsidR="00342348" w:rsidRDefault="00342348" w:rsidP="00342348">
            <w:pPr>
              <w:pStyle w:val="ListParagraph"/>
              <w:numPr>
                <w:ilvl w:val="0"/>
                <w:numId w:val="8"/>
              </w:numPr>
            </w:pPr>
            <w:r>
              <w:t>General thoughts</w:t>
            </w:r>
          </w:p>
          <w:p w14:paraId="60498B42" w14:textId="1E17F14F" w:rsidR="00727433" w:rsidRDefault="00875472" w:rsidP="00727433">
            <w:pPr>
              <w:pStyle w:val="ListParagraph"/>
              <w:numPr>
                <w:ilvl w:val="1"/>
                <w:numId w:val="8"/>
              </w:numPr>
            </w:pPr>
            <w:r>
              <w:t>Parents could benefit from substance use training and support</w:t>
            </w:r>
          </w:p>
          <w:p w14:paraId="632B429D" w14:textId="77777777" w:rsidR="00875472" w:rsidRDefault="00875472" w:rsidP="000B6933">
            <w:pPr>
              <w:pStyle w:val="ListParagraph"/>
              <w:numPr>
                <w:ilvl w:val="1"/>
                <w:numId w:val="8"/>
              </w:numPr>
            </w:pPr>
            <w:r>
              <w:t xml:space="preserve">Creating safe spaces for youth </w:t>
            </w:r>
          </w:p>
          <w:p w14:paraId="52D62CDB" w14:textId="42959746" w:rsidR="00342348" w:rsidRDefault="00342348" w:rsidP="000B6933">
            <w:pPr>
              <w:pStyle w:val="ListParagraph"/>
              <w:numPr>
                <w:ilvl w:val="1"/>
                <w:numId w:val="8"/>
              </w:numPr>
            </w:pPr>
            <w:r>
              <w:t>Substance use is a way youth find connection, especially if they’re new to the US</w:t>
            </w:r>
          </w:p>
          <w:p w14:paraId="4A6772DE" w14:textId="1604D3CB" w:rsidR="00342348" w:rsidRDefault="00342348" w:rsidP="000B6933">
            <w:pPr>
              <w:pStyle w:val="ListParagraph"/>
              <w:numPr>
                <w:ilvl w:val="1"/>
                <w:numId w:val="8"/>
              </w:numPr>
            </w:pPr>
            <w:r>
              <w:t xml:space="preserve">Form of escapism </w:t>
            </w:r>
          </w:p>
          <w:p w14:paraId="37571ECB" w14:textId="50D45F9A" w:rsidR="00512D96" w:rsidRDefault="005C1C30" w:rsidP="000B6933">
            <w:pPr>
              <w:pStyle w:val="ListParagraph"/>
              <w:numPr>
                <w:ilvl w:val="0"/>
                <w:numId w:val="8"/>
              </w:numPr>
              <w:spacing w:line="255" w:lineRule="auto"/>
            </w:pPr>
            <w:r>
              <w:t xml:space="preserve">Mind Mapping: What can we do as a coalition? </w:t>
            </w:r>
          </w:p>
          <w:p w14:paraId="202D405E" w14:textId="77777777" w:rsidR="000B6933" w:rsidRDefault="000B6933" w:rsidP="000B6933">
            <w:pPr>
              <w:pStyle w:val="ListParagraph"/>
              <w:numPr>
                <w:ilvl w:val="1"/>
                <w:numId w:val="8"/>
              </w:numPr>
            </w:pPr>
            <w:r>
              <w:t>Educate parents about talking with children about substance use</w:t>
            </w:r>
          </w:p>
          <w:p w14:paraId="030B131B" w14:textId="77777777" w:rsidR="000B6933" w:rsidRDefault="000B6933" w:rsidP="000B6933">
            <w:pPr>
              <w:pStyle w:val="ListParagraph"/>
              <w:numPr>
                <w:ilvl w:val="1"/>
                <w:numId w:val="8"/>
              </w:numPr>
            </w:pPr>
            <w:r>
              <w:t>Help parents to understand the problematic nature of alcohol use</w:t>
            </w:r>
          </w:p>
          <w:p w14:paraId="5AE8B070" w14:textId="77777777" w:rsidR="000B6933" w:rsidRDefault="000B6933" w:rsidP="000B6933">
            <w:pPr>
              <w:pStyle w:val="ListParagraph"/>
              <w:numPr>
                <w:ilvl w:val="1"/>
                <w:numId w:val="8"/>
              </w:numPr>
            </w:pPr>
            <w:r>
              <w:t>Create social media messaging targeted at parents</w:t>
            </w:r>
          </w:p>
          <w:p w14:paraId="2BC58EAC" w14:textId="727B2074" w:rsidR="000B6933" w:rsidRDefault="000B6933" w:rsidP="000B6933">
            <w:pPr>
              <w:pStyle w:val="ListParagraph"/>
              <w:numPr>
                <w:ilvl w:val="1"/>
                <w:numId w:val="8"/>
              </w:numPr>
            </w:pPr>
            <w:r>
              <w:t>Engage youth leaders</w:t>
            </w:r>
            <w:r w:rsidR="00A37449">
              <w:t xml:space="preserve"> (“influential youth”)</w:t>
            </w:r>
          </w:p>
          <w:p w14:paraId="6CF74FD2" w14:textId="73635C47" w:rsidR="005C1C30" w:rsidRPr="008D4DEC" w:rsidRDefault="000B6933" w:rsidP="000B6933">
            <w:pPr>
              <w:pStyle w:val="ListParagraph"/>
              <w:numPr>
                <w:ilvl w:val="1"/>
                <w:numId w:val="8"/>
              </w:numPr>
            </w:pPr>
            <w:r>
              <w:t>Create targeted ads</w:t>
            </w:r>
          </w:p>
          <w:p w14:paraId="3408E3E9" w14:textId="0C7CE55C" w:rsidR="00512D96" w:rsidRDefault="00BC4D84" w:rsidP="00BC4D84">
            <w:pPr>
              <w:spacing w:line="259" w:lineRule="auto"/>
              <w:rPr>
                <w:b/>
                <w:bCs/>
              </w:rPr>
            </w:pPr>
            <w:r>
              <w:rPr>
                <w:b/>
                <w:bCs/>
              </w:rPr>
              <w:t>FPC Updates:</w:t>
            </w:r>
          </w:p>
          <w:p w14:paraId="62EBA3E1" w14:textId="523B91CB" w:rsidR="008D4DEC" w:rsidRPr="008D4DEC" w:rsidRDefault="008D4DEC" w:rsidP="000B6933">
            <w:pPr>
              <w:pStyle w:val="ListParagraph"/>
              <w:numPr>
                <w:ilvl w:val="0"/>
                <w:numId w:val="8"/>
              </w:numPr>
            </w:pPr>
            <w:r w:rsidRPr="008D4DEC">
              <w:t>Updated FPC Introductory Flyer</w:t>
            </w:r>
          </w:p>
          <w:p w14:paraId="23692DF2" w14:textId="4F52A9B7" w:rsidR="008D4DEC" w:rsidRDefault="008D4DEC" w:rsidP="000B6933">
            <w:pPr>
              <w:pStyle w:val="ListParagraph"/>
              <w:numPr>
                <w:ilvl w:val="0"/>
                <w:numId w:val="8"/>
              </w:numPr>
            </w:pPr>
            <w:r w:rsidRPr="008D4DEC">
              <w:t>Updated FPC Youth Flyer</w:t>
            </w:r>
          </w:p>
          <w:p w14:paraId="729D5382" w14:textId="22BA4D71" w:rsidR="008D4DEC" w:rsidRDefault="008D4DEC" w:rsidP="000B6933">
            <w:pPr>
              <w:pStyle w:val="ListParagraph"/>
              <w:numPr>
                <w:ilvl w:val="0"/>
                <w:numId w:val="8"/>
              </w:numPr>
            </w:pPr>
            <w:r>
              <w:t>New FPC Membership Packet</w:t>
            </w:r>
          </w:p>
          <w:p w14:paraId="4B291770" w14:textId="19B39472" w:rsidR="008D4DEC" w:rsidRDefault="008D4DEC" w:rsidP="000B6933">
            <w:pPr>
              <w:pStyle w:val="ListParagraph"/>
              <w:numPr>
                <w:ilvl w:val="0"/>
                <w:numId w:val="8"/>
              </w:numPr>
            </w:pPr>
            <w:r>
              <w:t xml:space="preserve">Drug Take Back Day on 10/26/24: </w:t>
            </w:r>
            <w:hyperlink r:id="rId8" w:history="1">
              <w:r w:rsidRPr="008D4DEC">
                <w:rPr>
                  <w:color w:val="0000FF"/>
                  <w:u w:val="single"/>
                </w:rPr>
                <w:t>Safely dispose of unwanted medications at Drug Take Back Day - October 26, 2024 | Community Services Board (fairfaxcounty.gov)</w:t>
              </w:r>
            </w:hyperlink>
          </w:p>
          <w:p w14:paraId="46F14452" w14:textId="0DF12425" w:rsidR="008D4DEC" w:rsidRPr="008D4DEC" w:rsidRDefault="008D4DEC" w:rsidP="000B6933">
            <w:pPr>
              <w:pStyle w:val="ListParagraph"/>
              <w:numPr>
                <w:ilvl w:val="0"/>
                <w:numId w:val="8"/>
              </w:numPr>
            </w:pPr>
          </w:p>
          <w:p w14:paraId="19FFE703" w14:textId="179C76D7" w:rsidR="0074440F" w:rsidRDefault="0074440F" w:rsidP="0010573C">
            <w:pPr>
              <w:spacing w:line="259" w:lineRule="auto"/>
            </w:pPr>
          </w:p>
          <w:p w14:paraId="4054BE08" w14:textId="52B928DB" w:rsidR="00C73241" w:rsidRDefault="00C73241" w:rsidP="00C73241">
            <w:pPr>
              <w:spacing w:line="259" w:lineRule="auto"/>
              <w:rPr>
                <w:b/>
                <w:bCs/>
              </w:rPr>
            </w:pPr>
            <w:r w:rsidRPr="00AE4BBB">
              <w:rPr>
                <w:b/>
                <w:bCs/>
              </w:rPr>
              <w:t>Resource Sharing</w:t>
            </w:r>
            <w:r>
              <w:rPr>
                <w:b/>
                <w:bCs/>
              </w:rPr>
              <w:t>:</w:t>
            </w:r>
          </w:p>
          <w:p w14:paraId="4101186D" w14:textId="77777777" w:rsidR="00901822" w:rsidRDefault="000B6933" w:rsidP="000B6933">
            <w:pPr>
              <w:pStyle w:val="ListParagraph"/>
              <w:numPr>
                <w:ilvl w:val="0"/>
                <w:numId w:val="8"/>
              </w:numPr>
            </w:pPr>
            <w:hyperlink r:id="rId9" w:history="1">
              <w:r w:rsidRPr="000B6933">
                <w:rPr>
                  <w:color w:val="0000FF"/>
                  <w:u w:val="single"/>
                </w:rPr>
                <w:t>Media | Mobilemomstauheedah (tauheedahwashingto.wixsite.com)</w:t>
              </w:r>
            </w:hyperlink>
          </w:p>
          <w:p w14:paraId="2005B323" w14:textId="50002341" w:rsidR="000B6933" w:rsidRDefault="000B6933" w:rsidP="000B6933">
            <w:pPr>
              <w:pStyle w:val="ListParagraph"/>
              <w:numPr>
                <w:ilvl w:val="0"/>
                <w:numId w:val="8"/>
              </w:numPr>
            </w:pPr>
            <w:hyperlink r:id="rId10" w:history="1">
              <w:r w:rsidRPr="00B50330">
                <w:rPr>
                  <w:rStyle w:val="Hyperlink"/>
                </w:rPr>
                <w:t>https://www.fairfaxcounty.gov/community-services-board/news/2024/october-26-take-back-day</w:t>
              </w:r>
            </w:hyperlink>
          </w:p>
          <w:p w14:paraId="1947C9B4" w14:textId="2C4125D8" w:rsidR="000B6933" w:rsidRDefault="000B6933" w:rsidP="000B6933"/>
        </w:tc>
      </w:tr>
      <w:tr w:rsidR="00EB3245" w14:paraId="3978B7A6" w14:textId="77777777" w:rsidTr="005C1C30">
        <w:tc>
          <w:tcPr>
            <w:tcW w:w="9350" w:type="dxa"/>
            <w:tcBorders>
              <w:top w:val="nil"/>
              <w:bottom w:val="nil"/>
            </w:tcBorders>
          </w:tcPr>
          <w:p w14:paraId="2B60BE7E" w14:textId="77777777" w:rsidR="00EB3245" w:rsidRPr="00890307" w:rsidRDefault="00EB3245" w:rsidP="00C73241">
            <w:pPr>
              <w:spacing w:line="255" w:lineRule="auto"/>
              <w:rPr>
                <w:b/>
                <w:bCs/>
              </w:rPr>
            </w:pPr>
          </w:p>
        </w:tc>
      </w:tr>
      <w:tr w:rsidR="005C1C30" w14:paraId="761C1D62" w14:textId="77777777" w:rsidTr="00D50687">
        <w:tc>
          <w:tcPr>
            <w:tcW w:w="9350" w:type="dxa"/>
            <w:tcBorders>
              <w:top w:val="nil"/>
            </w:tcBorders>
          </w:tcPr>
          <w:p w14:paraId="260DAFC0" w14:textId="77777777" w:rsidR="005C1C30" w:rsidRPr="00890307" w:rsidRDefault="005C1C30" w:rsidP="00C73241">
            <w:pPr>
              <w:spacing w:line="255" w:lineRule="auto"/>
              <w:rPr>
                <w:b/>
                <w:bCs/>
              </w:rPr>
            </w:pPr>
          </w:p>
        </w:tc>
      </w:tr>
    </w:tbl>
    <w:p w14:paraId="1947C9C0" w14:textId="77777777" w:rsidR="00454D95" w:rsidRDefault="00454D95" w:rsidP="00454D95">
      <w:pPr>
        <w:tabs>
          <w:tab w:val="left" w:pos="19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869"/>
        <w:gridCol w:w="2338"/>
        <w:gridCol w:w="2338"/>
      </w:tblGrid>
      <w:tr w:rsidR="00211AEF" w14:paraId="1947C9C5" w14:textId="77777777" w:rsidTr="00931B0C">
        <w:tc>
          <w:tcPr>
            <w:tcW w:w="805" w:type="dxa"/>
          </w:tcPr>
          <w:p w14:paraId="1947C9C1" w14:textId="3B8945EA" w:rsidR="00211AEF" w:rsidRDefault="00211AEF" w:rsidP="00211AEF">
            <w:pPr>
              <w:tabs>
                <w:tab w:val="left" w:pos="195"/>
              </w:tabs>
            </w:pPr>
            <w:r>
              <w:t xml:space="preserve">Action Items: </w:t>
            </w:r>
          </w:p>
        </w:tc>
        <w:tc>
          <w:tcPr>
            <w:tcW w:w="3869" w:type="dxa"/>
          </w:tcPr>
          <w:p w14:paraId="1947C9C2" w14:textId="1C4BEBD1" w:rsidR="00211AEF" w:rsidRDefault="00211AEF" w:rsidP="00211AEF">
            <w:pPr>
              <w:tabs>
                <w:tab w:val="left" w:pos="195"/>
              </w:tabs>
            </w:pPr>
            <w:r>
              <w:t xml:space="preserve"> </w:t>
            </w:r>
          </w:p>
        </w:tc>
        <w:tc>
          <w:tcPr>
            <w:tcW w:w="2338" w:type="dxa"/>
          </w:tcPr>
          <w:p w14:paraId="1947C9C3" w14:textId="27A2612E" w:rsidR="00211AEF" w:rsidRDefault="00211AEF" w:rsidP="00211AEF">
            <w:pPr>
              <w:tabs>
                <w:tab w:val="left" w:pos="195"/>
              </w:tabs>
            </w:pPr>
            <w:r>
              <w:t xml:space="preserve"> </w:t>
            </w:r>
          </w:p>
        </w:tc>
        <w:tc>
          <w:tcPr>
            <w:tcW w:w="2338" w:type="dxa"/>
          </w:tcPr>
          <w:p w14:paraId="1947C9C4" w14:textId="1B76FAA7" w:rsidR="00211AEF" w:rsidRDefault="00211AEF" w:rsidP="00211AEF">
            <w:pPr>
              <w:tabs>
                <w:tab w:val="left" w:pos="195"/>
              </w:tabs>
            </w:pPr>
            <w:r>
              <w:t xml:space="preserve"> </w:t>
            </w:r>
          </w:p>
        </w:tc>
      </w:tr>
      <w:tr w:rsidR="00211AEF" w14:paraId="1947C9CA" w14:textId="77777777" w:rsidTr="00931B0C">
        <w:tc>
          <w:tcPr>
            <w:tcW w:w="805" w:type="dxa"/>
          </w:tcPr>
          <w:p w14:paraId="1947C9C6" w14:textId="01DD30E6" w:rsidR="00211AEF" w:rsidRDefault="00211AEF" w:rsidP="00211AEF">
            <w:pPr>
              <w:tabs>
                <w:tab w:val="left" w:pos="195"/>
              </w:tabs>
            </w:pPr>
            <w:r>
              <w:t xml:space="preserve">No. </w:t>
            </w:r>
          </w:p>
        </w:tc>
        <w:tc>
          <w:tcPr>
            <w:tcW w:w="3869" w:type="dxa"/>
          </w:tcPr>
          <w:p w14:paraId="1947C9C7" w14:textId="18588F76" w:rsidR="00211AEF" w:rsidRDefault="00074E66" w:rsidP="00211AEF">
            <w:pPr>
              <w:tabs>
                <w:tab w:val="left" w:pos="195"/>
              </w:tabs>
            </w:pPr>
            <w:r>
              <w:t>Description:</w:t>
            </w:r>
          </w:p>
        </w:tc>
        <w:tc>
          <w:tcPr>
            <w:tcW w:w="2338" w:type="dxa"/>
          </w:tcPr>
          <w:p w14:paraId="1947C9C8" w14:textId="3504FCBB" w:rsidR="00211AEF" w:rsidRDefault="00673E95" w:rsidP="00211AEF">
            <w:pPr>
              <w:tabs>
                <w:tab w:val="left" w:pos="195"/>
              </w:tabs>
            </w:pPr>
            <w:r>
              <w:t xml:space="preserve">Responsible party/parties:  </w:t>
            </w:r>
          </w:p>
        </w:tc>
        <w:tc>
          <w:tcPr>
            <w:tcW w:w="2338" w:type="dxa"/>
          </w:tcPr>
          <w:p w14:paraId="1947C9C9" w14:textId="5E91658B" w:rsidR="00211AEF" w:rsidRDefault="00673E95" w:rsidP="00211AEF">
            <w:pPr>
              <w:tabs>
                <w:tab w:val="left" w:pos="195"/>
              </w:tabs>
            </w:pPr>
            <w:r>
              <w:t>Due by:</w:t>
            </w:r>
            <w:r w:rsidR="00211AEF">
              <w:t xml:space="preserve">  </w:t>
            </w:r>
          </w:p>
        </w:tc>
      </w:tr>
      <w:tr w:rsidR="00211AEF" w14:paraId="1947C9CF" w14:textId="77777777" w:rsidTr="00931B0C">
        <w:tc>
          <w:tcPr>
            <w:tcW w:w="805" w:type="dxa"/>
          </w:tcPr>
          <w:p w14:paraId="1947C9CB" w14:textId="3A5620EA" w:rsidR="00211AEF" w:rsidRDefault="00211AEF" w:rsidP="00211AEF">
            <w:pPr>
              <w:tabs>
                <w:tab w:val="left" w:pos="195"/>
              </w:tabs>
            </w:pPr>
          </w:p>
        </w:tc>
        <w:tc>
          <w:tcPr>
            <w:tcW w:w="3869" w:type="dxa"/>
          </w:tcPr>
          <w:p w14:paraId="1947C9CC" w14:textId="5DF27A99" w:rsidR="00211AEF" w:rsidRDefault="00211AEF" w:rsidP="00211AEF">
            <w:pPr>
              <w:tabs>
                <w:tab w:val="left" w:pos="195"/>
              </w:tabs>
            </w:pPr>
          </w:p>
        </w:tc>
        <w:tc>
          <w:tcPr>
            <w:tcW w:w="2338" w:type="dxa"/>
          </w:tcPr>
          <w:p w14:paraId="1947C9CD" w14:textId="153988FA" w:rsidR="00211AEF" w:rsidRDefault="00211AEF" w:rsidP="00211AEF">
            <w:pPr>
              <w:tabs>
                <w:tab w:val="left" w:pos="195"/>
              </w:tabs>
            </w:pPr>
          </w:p>
        </w:tc>
        <w:tc>
          <w:tcPr>
            <w:tcW w:w="2338" w:type="dxa"/>
          </w:tcPr>
          <w:p w14:paraId="1947C9CE" w14:textId="5B489BBC" w:rsidR="00211AEF" w:rsidRDefault="00211AEF" w:rsidP="00211AEF">
            <w:pPr>
              <w:tabs>
                <w:tab w:val="left" w:pos="195"/>
              </w:tabs>
            </w:pPr>
          </w:p>
        </w:tc>
      </w:tr>
      <w:tr w:rsidR="000A2361" w14:paraId="32DC5029" w14:textId="77777777" w:rsidTr="00931B0C">
        <w:tc>
          <w:tcPr>
            <w:tcW w:w="805" w:type="dxa"/>
          </w:tcPr>
          <w:p w14:paraId="32A3D68F" w14:textId="38843791" w:rsidR="000A2361" w:rsidRDefault="000A2361" w:rsidP="00211AEF">
            <w:pPr>
              <w:tabs>
                <w:tab w:val="left" w:pos="195"/>
              </w:tabs>
            </w:pPr>
          </w:p>
        </w:tc>
        <w:tc>
          <w:tcPr>
            <w:tcW w:w="3869" w:type="dxa"/>
          </w:tcPr>
          <w:p w14:paraId="526AEB0A" w14:textId="37BDFA79" w:rsidR="000A2361" w:rsidRDefault="000A2361" w:rsidP="000A2361">
            <w:pPr>
              <w:spacing w:line="259" w:lineRule="auto"/>
            </w:pPr>
          </w:p>
        </w:tc>
        <w:tc>
          <w:tcPr>
            <w:tcW w:w="2338" w:type="dxa"/>
          </w:tcPr>
          <w:p w14:paraId="6AC7B639" w14:textId="0E3EC63B" w:rsidR="000A2361" w:rsidRDefault="000A2361" w:rsidP="00211AEF">
            <w:pPr>
              <w:tabs>
                <w:tab w:val="left" w:pos="195"/>
              </w:tabs>
            </w:pPr>
          </w:p>
        </w:tc>
        <w:tc>
          <w:tcPr>
            <w:tcW w:w="2338" w:type="dxa"/>
          </w:tcPr>
          <w:p w14:paraId="0AA68F83" w14:textId="194789D9" w:rsidR="000A2361" w:rsidRDefault="000A2361" w:rsidP="00211AEF">
            <w:pPr>
              <w:tabs>
                <w:tab w:val="left" w:pos="195"/>
              </w:tabs>
            </w:pPr>
          </w:p>
        </w:tc>
      </w:tr>
    </w:tbl>
    <w:p w14:paraId="1947C9EF" w14:textId="77777777" w:rsidR="00454D95" w:rsidRDefault="00454D95" w:rsidP="00454D95">
      <w:pPr>
        <w:tabs>
          <w:tab w:val="left" w:pos="195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4D95" w14:paraId="1947C9F8" w14:textId="77777777" w:rsidTr="00454D95">
        <w:tc>
          <w:tcPr>
            <w:tcW w:w="9350" w:type="dxa"/>
          </w:tcPr>
          <w:p w14:paraId="1947C9F7" w14:textId="51FD0FA1" w:rsidR="0074440F" w:rsidRDefault="00161B7D" w:rsidP="00454D95">
            <w:pPr>
              <w:tabs>
                <w:tab w:val="left" w:pos="195"/>
              </w:tabs>
            </w:pPr>
            <w:r>
              <w:t>Next P</w:t>
            </w:r>
            <w:r w:rsidR="006832AD">
              <w:t xml:space="preserve">artners meeting </w:t>
            </w:r>
            <w:r>
              <w:t xml:space="preserve">will be in </w:t>
            </w:r>
            <w:r w:rsidR="008D4DEC">
              <w:t>November</w:t>
            </w:r>
            <w:r w:rsidR="000B6933">
              <w:t xml:space="preserve"> 13</w:t>
            </w:r>
            <w:r w:rsidR="000B6933" w:rsidRPr="000B6933">
              <w:rPr>
                <w:vertAlign w:val="superscript"/>
              </w:rPr>
              <w:t>th</w:t>
            </w:r>
            <w:r w:rsidR="000B6933">
              <w:t xml:space="preserve"> at 6:30pm</w:t>
            </w:r>
            <w:r w:rsidR="006832AD">
              <w:t xml:space="preserve">. Please look out for an </w:t>
            </w:r>
            <w:r w:rsidR="000B6933">
              <w:t>invitation</w:t>
            </w:r>
            <w:r w:rsidR="006832AD">
              <w:t xml:space="preserve"> from Caitlin</w:t>
            </w:r>
            <w:r w:rsidR="008D4DEC">
              <w:t>.</w:t>
            </w:r>
            <w:r w:rsidR="006832AD">
              <w:t xml:space="preserve"> </w:t>
            </w:r>
          </w:p>
        </w:tc>
      </w:tr>
    </w:tbl>
    <w:p w14:paraId="1947C9F9" w14:textId="77777777" w:rsidR="00454D95" w:rsidRDefault="00454D95" w:rsidP="00454D95">
      <w:pPr>
        <w:tabs>
          <w:tab w:val="left" w:pos="195"/>
        </w:tabs>
      </w:pPr>
    </w:p>
    <w:sectPr w:rsidR="00454D95" w:rsidSect="00454D95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E7BB1"/>
    <w:multiLevelType w:val="hybridMultilevel"/>
    <w:tmpl w:val="21FC315A"/>
    <w:lvl w:ilvl="0" w:tplc="94AAD4DE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AA6D62"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4665B6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5869F8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88CDAA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DC6944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AEECE8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227300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449FA0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E61EEE"/>
    <w:multiLevelType w:val="hybridMultilevel"/>
    <w:tmpl w:val="7780F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34EF4"/>
    <w:multiLevelType w:val="hybridMultilevel"/>
    <w:tmpl w:val="66124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06ED6"/>
    <w:multiLevelType w:val="hybridMultilevel"/>
    <w:tmpl w:val="BCA22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5523CF"/>
    <w:multiLevelType w:val="hybridMultilevel"/>
    <w:tmpl w:val="0FF47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11B9E"/>
    <w:multiLevelType w:val="hybridMultilevel"/>
    <w:tmpl w:val="81A06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D17AB4"/>
    <w:multiLevelType w:val="hybridMultilevel"/>
    <w:tmpl w:val="3BF0B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4D1593"/>
    <w:multiLevelType w:val="hybridMultilevel"/>
    <w:tmpl w:val="AEE2A8CC"/>
    <w:lvl w:ilvl="0" w:tplc="353C90D2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6E0C36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44B380" w:tentative="1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761FD4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4CBC0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0DD0A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D6B6AE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52A89C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501218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E955294"/>
    <w:multiLevelType w:val="hybridMultilevel"/>
    <w:tmpl w:val="781E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D5425"/>
    <w:multiLevelType w:val="hybridMultilevel"/>
    <w:tmpl w:val="A134D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53C75"/>
    <w:multiLevelType w:val="hybridMultilevel"/>
    <w:tmpl w:val="4D1A5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506201">
    <w:abstractNumId w:val="5"/>
  </w:num>
  <w:num w:numId="2" w16cid:durableId="191651630">
    <w:abstractNumId w:val="2"/>
  </w:num>
  <w:num w:numId="3" w16cid:durableId="1770463590">
    <w:abstractNumId w:val="9"/>
  </w:num>
  <w:num w:numId="4" w16cid:durableId="165484891">
    <w:abstractNumId w:val="10"/>
  </w:num>
  <w:num w:numId="5" w16cid:durableId="830676961">
    <w:abstractNumId w:val="0"/>
  </w:num>
  <w:num w:numId="6" w16cid:durableId="1357734266">
    <w:abstractNumId w:val="7"/>
  </w:num>
  <w:num w:numId="7" w16cid:durableId="1435442493">
    <w:abstractNumId w:val="8"/>
  </w:num>
  <w:num w:numId="8" w16cid:durableId="2125030624">
    <w:abstractNumId w:val="6"/>
  </w:num>
  <w:num w:numId="9" w16cid:durableId="634918320">
    <w:abstractNumId w:val="4"/>
  </w:num>
  <w:num w:numId="10" w16cid:durableId="682708160">
    <w:abstractNumId w:val="3"/>
  </w:num>
  <w:num w:numId="11" w16cid:durableId="275986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D95"/>
    <w:rsid w:val="00002066"/>
    <w:rsid w:val="00006257"/>
    <w:rsid w:val="0000743B"/>
    <w:rsid w:val="000275A2"/>
    <w:rsid w:val="0005010F"/>
    <w:rsid w:val="000563E7"/>
    <w:rsid w:val="0006303A"/>
    <w:rsid w:val="000642ED"/>
    <w:rsid w:val="00074E66"/>
    <w:rsid w:val="00075CFC"/>
    <w:rsid w:val="00076149"/>
    <w:rsid w:val="00076699"/>
    <w:rsid w:val="00092E04"/>
    <w:rsid w:val="000A2361"/>
    <w:rsid w:val="000A2F99"/>
    <w:rsid w:val="000B6933"/>
    <w:rsid w:val="000F09AB"/>
    <w:rsid w:val="000F2D09"/>
    <w:rsid w:val="000F5176"/>
    <w:rsid w:val="0010573C"/>
    <w:rsid w:val="00116CA7"/>
    <w:rsid w:val="00121EF1"/>
    <w:rsid w:val="0012293D"/>
    <w:rsid w:val="00161B7D"/>
    <w:rsid w:val="00195D44"/>
    <w:rsid w:val="00211AEF"/>
    <w:rsid w:val="0022482E"/>
    <w:rsid w:val="002347DE"/>
    <w:rsid w:val="00246EB3"/>
    <w:rsid w:val="002541E9"/>
    <w:rsid w:val="002635F2"/>
    <w:rsid w:val="002724FD"/>
    <w:rsid w:val="002811A5"/>
    <w:rsid w:val="002A5A82"/>
    <w:rsid w:val="002C63AD"/>
    <w:rsid w:val="002C6B9E"/>
    <w:rsid w:val="002C7B99"/>
    <w:rsid w:val="002F5AC2"/>
    <w:rsid w:val="00342348"/>
    <w:rsid w:val="0035122A"/>
    <w:rsid w:val="00360789"/>
    <w:rsid w:val="003663D9"/>
    <w:rsid w:val="003B12E8"/>
    <w:rsid w:val="003C72A1"/>
    <w:rsid w:val="003E40DB"/>
    <w:rsid w:val="003E79B8"/>
    <w:rsid w:val="003F2749"/>
    <w:rsid w:val="003F59F1"/>
    <w:rsid w:val="003F6A93"/>
    <w:rsid w:val="003F6B95"/>
    <w:rsid w:val="004263E9"/>
    <w:rsid w:val="0043780F"/>
    <w:rsid w:val="00443A23"/>
    <w:rsid w:val="0044457A"/>
    <w:rsid w:val="00454D95"/>
    <w:rsid w:val="00473F7C"/>
    <w:rsid w:val="0047470D"/>
    <w:rsid w:val="00491D8A"/>
    <w:rsid w:val="004A27AA"/>
    <w:rsid w:val="004B4F0E"/>
    <w:rsid w:val="004D6C82"/>
    <w:rsid w:val="004F6D4C"/>
    <w:rsid w:val="005115B5"/>
    <w:rsid w:val="00512D96"/>
    <w:rsid w:val="0052277A"/>
    <w:rsid w:val="00527524"/>
    <w:rsid w:val="00535C68"/>
    <w:rsid w:val="00536811"/>
    <w:rsid w:val="00561D83"/>
    <w:rsid w:val="00565CA2"/>
    <w:rsid w:val="005734CB"/>
    <w:rsid w:val="00581346"/>
    <w:rsid w:val="00583515"/>
    <w:rsid w:val="005A20B3"/>
    <w:rsid w:val="005B6074"/>
    <w:rsid w:val="005C1C30"/>
    <w:rsid w:val="005D5322"/>
    <w:rsid w:val="006031DF"/>
    <w:rsid w:val="006057C9"/>
    <w:rsid w:val="0061496F"/>
    <w:rsid w:val="00651B13"/>
    <w:rsid w:val="00673E95"/>
    <w:rsid w:val="006832AD"/>
    <w:rsid w:val="006875F7"/>
    <w:rsid w:val="006C10C9"/>
    <w:rsid w:val="006C1346"/>
    <w:rsid w:val="006C2865"/>
    <w:rsid w:val="006D24BC"/>
    <w:rsid w:val="006E14DE"/>
    <w:rsid w:val="006E50CB"/>
    <w:rsid w:val="006E523C"/>
    <w:rsid w:val="006E6447"/>
    <w:rsid w:val="006F5AFC"/>
    <w:rsid w:val="007244A7"/>
    <w:rsid w:val="00725067"/>
    <w:rsid w:val="00727433"/>
    <w:rsid w:val="00736405"/>
    <w:rsid w:val="0074440F"/>
    <w:rsid w:val="00763B14"/>
    <w:rsid w:val="00786963"/>
    <w:rsid w:val="007A5A5E"/>
    <w:rsid w:val="007B79BD"/>
    <w:rsid w:val="007C2E86"/>
    <w:rsid w:val="007D1276"/>
    <w:rsid w:val="007D2A8D"/>
    <w:rsid w:val="007E4F10"/>
    <w:rsid w:val="007F04A2"/>
    <w:rsid w:val="007F4563"/>
    <w:rsid w:val="007F76DD"/>
    <w:rsid w:val="00814A38"/>
    <w:rsid w:val="008543FA"/>
    <w:rsid w:val="00875472"/>
    <w:rsid w:val="00876782"/>
    <w:rsid w:val="00890307"/>
    <w:rsid w:val="008A2D1E"/>
    <w:rsid w:val="008D2D6B"/>
    <w:rsid w:val="008D4DEC"/>
    <w:rsid w:val="00901822"/>
    <w:rsid w:val="00931B0C"/>
    <w:rsid w:val="0096241E"/>
    <w:rsid w:val="00976282"/>
    <w:rsid w:val="00996410"/>
    <w:rsid w:val="009A1772"/>
    <w:rsid w:val="009A1D27"/>
    <w:rsid w:val="009B059F"/>
    <w:rsid w:val="00A003CC"/>
    <w:rsid w:val="00A05AE7"/>
    <w:rsid w:val="00A10579"/>
    <w:rsid w:val="00A234E2"/>
    <w:rsid w:val="00A346DC"/>
    <w:rsid w:val="00A37449"/>
    <w:rsid w:val="00A5324D"/>
    <w:rsid w:val="00A84A60"/>
    <w:rsid w:val="00AA2B08"/>
    <w:rsid w:val="00AA53B0"/>
    <w:rsid w:val="00AD0E60"/>
    <w:rsid w:val="00AE456C"/>
    <w:rsid w:val="00AE4AEF"/>
    <w:rsid w:val="00AF7A42"/>
    <w:rsid w:val="00B321C3"/>
    <w:rsid w:val="00B37719"/>
    <w:rsid w:val="00B3792B"/>
    <w:rsid w:val="00B53FB8"/>
    <w:rsid w:val="00B64FB7"/>
    <w:rsid w:val="00BA3CCE"/>
    <w:rsid w:val="00BA6BB8"/>
    <w:rsid w:val="00BB03A6"/>
    <w:rsid w:val="00BB69FB"/>
    <w:rsid w:val="00BC02D6"/>
    <w:rsid w:val="00BC4D84"/>
    <w:rsid w:val="00BE0B6C"/>
    <w:rsid w:val="00C10D72"/>
    <w:rsid w:val="00C1109F"/>
    <w:rsid w:val="00C14273"/>
    <w:rsid w:val="00C16075"/>
    <w:rsid w:val="00C3394C"/>
    <w:rsid w:val="00C44B09"/>
    <w:rsid w:val="00C73241"/>
    <w:rsid w:val="00C734DD"/>
    <w:rsid w:val="00C961C9"/>
    <w:rsid w:val="00CA4E69"/>
    <w:rsid w:val="00CA5BEE"/>
    <w:rsid w:val="00CB250B"/>
    <w:rsid w:val="00CC0F72"/>
    <w:rsid w:val="00CE3481"/>
    <w:rsid w:val="00D13244"/>
    <w:rsid w:val="00D354CC"/>
    <w:rsid w:val="00D372F0"/>
    <w:rsid w:val="00D37B32"/>
    <w:rsid w:val="00D46D29"/>
    <w:rsid w:val="00D50687"/>
    <w:rsid w:val="00D63B73"/>
    <w:rsid w:val="00D85F9C"/>
    <w:rsid w:val="00DD2324"/>
    <w:rsid w:val="00DE0315"/>
    <w:rsid w:val="00E168D3"/>
    <w:rsid w:val="00E172D3"/>
    <w:rsid w:val="00E34720"/>
    <w:rsid w:val="00E43FEC"/>
    <w:rsid w:val="00E4687A"/>
    <w:rsid w:val="00E521D3"/>
    <w:rsid w:val="00EA17EE"/>
    <w:rsid w:val="00EA7BA5"/>
    <w:rsid w:val="00EB3245"/>
    <w:rsid w:val="00EC4571"/>
    <w:rsid w:val="00EF23D4"/>
    <w:rsid w:val="00EF3B65"/>
    <w:rsid w:val="00F01E40"/>
    <w:rsid w:val="00F05026"/>
    <w:rsid w:val="00F05746"/>
    <w:rsid w:val="00F0766D"/>
    <w:rsid w:val="00F4337F"/>
    <w:rsid w:val="00F4793F"/>
    <w:rsid w:val="00F5432C"/>
    <w:rsid w:val="00F96AD7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C999"/>
  <w15:chartTrackingRefBased/>
  <w15:docId w15:val="{3EC189D2-7EE6-48FC-82D8-DA7842DE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F7A4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6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030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69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444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9710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636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020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281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664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997">
          <w:marLeft w:val="288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irfaxcounty.gov/community-services-board/news/2024/october-26-take-back-da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fairfaxcounty.gov/community-services-board/news/2024/october-26-take-back-da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auheedahwashingto.wixsite.com/mobilemomstauheedah/copy-6-of-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05b5b5-d186-4d71-8a62-b87e790f2d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114988D48848BCFA310453D83503" ma:contentTypeVersion="6" ma:contentTypeDescription="Create a new document." ma:contentTypeScope="" ma:versionID="6011e2d8be9d5a5e7b79433ae28e64f3">
  <xsd:schema xmlns:xsd="http://www.w3.org/2001/XMLSchema" xmlns:xs="http://www.w3.org/2001/XMLSchema" xmlns:p="http://schemas.microsoft.com/office/2006/metadata/properties" xmlns:ns3="b005b5b5-d186-4d71-8a62-b87e790f2d84" targetNamespace="http://schemas.microsoft.com/office/2006/metadata/properties" ma:root="true" ma:fieldsID="dfca7cff210234c8599094a820357acf" ns3:_="">
    <xsd:import namespace="b005b5b5-d186-4d71-8a62-b87e790f2d8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5b5b5-d186-4d71-8a62-b87e790f2d8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43AE45-B277-4473-9EAA-7BD079397E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37830-C651-4F33-B785-8BA5C415AC88}">
  <ds:schemaRefs>
    <ds:schemaRef ds:uri="http://schemas.microsoft.com/office/2006/metadata/properties"/>
    <ds:schemaRef ds:uri="http://schemas.microsoft.com/office/infopath/2007/PartnerControls"/>
    <ds:schemaRef ds:uri="b005b5b5-d186-4d71-8a62-b87e790f2d84"/>
  </ds:schemaRefs>
</ds:datastoreItem>
</file>

<file path=customXml/itemProps3.xml><?xml version="1.0" encoding="utf-8"?>
<ds:datastoreItem xmlns:ds="http://schemas.openxmlformats.org/officeDocument/2006/customXml" ds:itemID="{66609C87-073D-4ED1-A3BA-3869C22CA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5b5b5-d186-4d71-8a62-b87e790f2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4264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Government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Naveda, Lori</dc:creator>
  <cp:keywords/>
  <dc:description/>
  <cp:lastModifiedBy>Viccora, Caitlin</cp:lastModifiedBy>
  <cp:revision>10</cp:revision>
  <dcterms:created xsi:type="dcterms:W3CDTF">2024-10-11T16:50:00Z</dcterms:created>
  <dcterms:modified xsi:type="dcterms:W3CDTF">2024-10-15T18:57:00Z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0x0101003248114988D48848BCFA310453D83503</vt:lpwstr>
  </property>
</Properties>
</file>